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BD" w:rsidRDefault="004A2FBD" w:rsidP="004A2FBD">
      <w:pPr>
        <w:pStyle w:val="Titre1"/>
        <w:jc w:val="center"/>
        <w:rPr>
          <w:rFonts w:eastAsia="Times New Roman"/>
          <w:b/>
          <w:i/>
          <w:lang w:eastAsia="fr-FR"/>
        </w:rPr>
      </w:pPr>
      <w:r w:rsidRPr="004A2FBD">
        <w:rPr>
          <w:rFonts w:eastAsia="Times New Roman"/>
          <w:b/>
          <w:i/>
          <w:lang w:eastAsia="fr-FR"/>
        </w:rPr>
        <w:t>Intentions de prière universelle – Messe du 7 juin 2024 – Débat autour de la fin de vie</w:t>
      </w:r>
    </w:p>
    <w:p w:rsidR="004A2FBD" w:rsidRPr="004A2FBD" w:rsidRDefault="004A2FBD" w:rsidP="004A2FBD">
      <w:pPr>
        <w:rPr>
          <w:lang w:eastAsia="fr-FR"/>
        </w:rPr>
      </w:pPr>
      <w:bookmarkStart w:id="0" w:name="_GoBack"/>
      <w:bookmarkEnd w:id="0"/>
    </w:p>
    <w:p w:rsidR="004A2FBD" w:rsidRPr="004A2FBD" w:rsidRDefault="004A2FBD" w:rsidP="004A2FBD">
      <w:pPr>
        <w:shd w:val="clear" w:color="auto" w:fill="FFFFFF"/>
        <w:spacing w:line="240" w:lineRule="auto"/>
        <w:textAlignment w:val="baseline"/>
        <w:rPr>
          <w:rFonts w:ascii="Calibri" w:eastAsia="Times New Roman" w:hAnsi="Calibri" w:cs="Calibri"/>
          <w:color w:val="000000"/>
          <w:sz w:val="24"/>
          <w:szCs w:val="24"/>
          <w:lang w:eastAsia="fr-FR"/>
        </w:rPr>
      </w:pPr>
      <w:r w:rsidRPr="004A2FBD">
        <w:rPr>
          <w:rFonts w:ascii="Calibri" w:eastAsia="Times New Roman" w:hAnsi="Calibri" w:cs="Calibri"/>
          <w:color w:val="000000"/>
          <w:sz w:val="24"/>
          <w:szCs w:val="24"/>
          <w:lang w:eastAsia="fr-FR"/>
        </w:rPr>
        <w:t>1/ Seigneur, nous te confions les malades, leur souffrance, leur désespoir. Nous te confions leurs proches, leurs aidants et tous ceux qui s’investissent pour les soulager et les soigner. Permets à chacun de retrouver la paix et l’espérance </w:t>
      </w:r>
    </w:p>
    <w:p w:rsidR="004A2FBD" w:rsidRPr="004A2FBD" w:rsidRDefault="004A2FBD" w:rsidP="004A2FBD">
      <w:pPr>
        <w:shd w:val="clear" w:color="auto" w:fill="FFFFFF"/>
        <w:spacing w:line="240" w:lineRule="auto"/>
        <w:textAlignment w:val="baseline"/>
        <w:rPr>
          <w:rFonts w:ascii="Calibri" w:eastAsia="Times New Roman" w:hAnsi="Calibri" w:cs="Calibri"/>
          <w:color w:val="000000"/>
          <w:sz w:val="24"/>
          <w:szCs w:val="24"/>
          <w:lang w:eastAsia="fr-FR"/>
        </w:rPr>
      </w:pPr>
      <w:r w:rsidRPr="004A2FBD">
        <w:rPr>
          <w:rFonts w:ascii="Calibri" w:eastAsia="Times New Roman" w:hAnsi="Calibri" w:cs="Calibri"/>
          <w:color w:val="000000"/>
          <w:sz w:val="24"/>
          <w:szCs w:val="24"/>
          <w:lang w:eastAsia="fr-FR"/>
        </w:rPr>
        <w:t>2/ Seigneur, nous te confions le corps médical qui se donne pour les malades. Nous te confions tous ceux qui œuvrent pour le développement des soins palliatifs et qui accomplissent auprès de leurs frères une œuvre fraternelle de charité et de miséricorde. Permets que cette prise en charge soit généralisée et que jamais le devoir d’aider à mourir ne se substitue à celui d’aider à vivre. </w:t>
      </w:r>
    </w:p>
    <w:p w:rsidR="004A2FBD" w:rsidRPr="004A2FBD" w:rsidRDefault="004A2FBD" w:rsidP="004A2FBD">
      <w:pPr>
        <w:shd w:val="clear" w:color="auto" w:fill="FFFFFF"/>
        <w:spacing w:line="240" w:lineRule="auto"/>
        <w:textAlignment w:val="baseline"/>
        <w:rPr>
          <w:rFonts w:ascii="Calibri" w:eastAsia="Times New Roman" w:hAnsi="Calibri" w:cs="Calibri"/>
          <w:color w:val="000000"/>
          <w:sz w:val="24"/>
          <w:szCs w:val="24"/>
          <w:lang w:eastAsia="fr-FR"/>
        </w:rPr>
      </w:pPr>
      <w:r w:rsidRPr="004A2FBD">
        <w:rPr>
          <w:rFonts w:ascii="Calibri" w:eastAsia="Times New Roman" w:hAnsi="Calibri" w:cs="Calibri"/>
          <w:color w:val="000000"/>
          <w:sz w:val="24"/>
          <w:szCs w:val="24"/>
          <w:lang w:eastAsia="fr-FR"/>
        </w:rPr>
        <w:t>3/ Seigneur, nous te confions notre pays, la France, et tous les Français. Aide les chrétiens à être toujours plus témoins de l’espérance par la foi en la résurrection, qui apaise la crainte de la mort, et aide-nous à montrer que la vraie fraternité consiste à placer au centre de la société le soin du plus faible, et à accompagner la vie jusqu’au bout. </w:t>
      </w:r>
    </w:p>
    <w:p w:rsidR="004A2FBD" w:rsidRPr="004A2FBD" w:rsidRDefault="004A2FBD" w:rsidP="004A2FBD">
      <w:pPr>
        <w:shd w:val="clear" w:color="auto" w:fill="FFFFFF"/>
        <w:spacing w:line="240" w:lineRule="auto"/>
        <w:textAlignment w:val="baseline"/>
        <w:rPr>
          <w:rFonts w:ascii="Calibri" w:eastAsia="Times New Roman" w:hAnsi="Calibri" w:cs="Calibri"/>
          <w:color w:val="000000"/>
          <w:sz w:val="24"/>
          <w:szCs w:val="24"/>
          <w:lang w:eastAsia="fr-FR"/>
        </w:rPr>
      </w:pPr>
      <w:r w:rsidRPr="004A2FBD">
        <w:rPr>
          <w:rFonts w:ascii="Calibri" w:eastAsia="Times New Roman" w:hAnsi="Calibri" w:cs="Calibri"/>
          <w:color w:val="000000"/>
          <w:sz w:val="24"/>
          <w:szCs w:val="24"/>
          <w:lang w:eastAsia="fr-FR"/>
        </w:rPr>
        <w:t>4/ Seigneur, nous te confions les responsables politiques de notre pays et en particulier nos députés afin qu'ils affirment que toute vie doit être respectée jusqu'à sa mort naturelle. </w:t>
      </w:r>
    </w:p>
    <w:p w:rsidR="00792F3B" w:rsidRDefault="00792F3B"/>
    <w:sectPr w:rsidR="00792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BD"/>
    <w:rsid w:val="004A2FBD"/>
    <w:rsid w:val="00792F3B"/>
    <w:rsid w:val="00A14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3EEE"/>
  <w15:chartTrackingRefBased/>
  <w15:docId w15:val="{14B12BB4-E6A5-45A8-904A-1BE3D925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A2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erso">
    <w:name w:val="Titre perso"/>
    <w:basedOn w:val="Titre"/>
    <w:qFormat/>
    <w:rsid w:val="00A14501"/>
    <w:pPr>
      <w:jc w:val="center"/>
    </w:pPr>
    <w:rPr>
      <w:rFonts w:asciiTheme="minorHAnsi" w:hAnsiTheme="minorHAnsi" w:cs="Calibri"/>
      <w:i/>
      <w:color w:val="2E74B5" w:themeColor="accent1" w:themeShade="BF"/>
      <w:sz w:val="44"/>
      <w:szCs w:val="22"/>
    </w:rPr>
  </w:style>
  <w:style w:type="paragraph" w:styleId="Titre">
    <w:name w:val="Title"/>
    <w:basedOn w:val="Normal"/>
    <w:next w:val="Normal"/>
    <w:link w:val="TitreCar"/>
    <w:uiPriority w:val="10"/>
    <w:qFormat/>
    <w:rsid w:val="00A145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450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4A2F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76407">
      <w:bodyDiv w:val="1"/>
      <w:marLeft w:val="0"/>
      <w:marRight w:val="0"/>
      <w:marTop w:val="0"/>
      <w:marBottom w:val="0"/>
      <w:divBdr>
        <w:top w:val="none" w:sz="0" w:space="0" w:color="auto"/>
        <w:left w:val="none" w:sz="0" w:space="0" w:color="auto"/>
        <w:bottom w:val="none" w:sz="0" w:space="0" w:color="auto"/>
        <w:right w:val="none" w:sz="0" w:space="0" w:color="auto"/>
      </w:divBdr>
      <w:divsChild>
        <w:div w:id="638537856">
          <w:marLeft w:val="0"/>
          <w:marRight w:val="0"/>
          <w:marTop w:val="0"/>
          <w:marBottom w:val="160"/>
          <w:divBdr>
            <w:top w:val="none" w:sz="0" w:space="0" w:color="auto"/>
            <w:left w:val="none" w:sz="0" w:space="0" w:color="auto"/>
            <w:bottom w:val="none" w:sz="0" w:space="0" w:color="auto"/>
            <w:right w:val="none" w:sz="0" w:space="0" w:color="auto"/>
          </w:divBdr>
        </w:div>
        <w:div w:id="1336417357">
          <w:marLeft w:val="0"/>
          <w:marRight w:val="0"/>
          <w:marTop w:val="0"/>
          <w:marBottom w:val="160"/>
          <w:divBdr>
            <w:top w:val="none" w:sz="0" w:space="0" w:color="auto"/>
            <w:left w:val="none" w:sz="0" w:space="0" w:color="auto"/>
            <w:bottom w:val="none" w:sz="0" w:space="0" w:color="auto"/>
            <w:right w:val="none" w:sz="0" w:space="0" w:color="auto"/>
          </w:divBdr>
        </w:div>
        <w:div w:id="1159464426">
          <w:marLeft w:val="0"/>
          <w:marRight w:val="0"/>
          <w:marTop w:val="0"/>
          <w:marBottom w:val="160"/>
          <w:divBdr>
            <w:top w:val="none" w:sz="0" w:space="0" w:color="auto"/>
            <w:left w:val="none" w:sz="0" w:space="0" w:color="auto"/>
            <w:bottom w:val="none" w:sz="0" w:space="0" w:color="auto"/>
            <w:right w:val="none" w:sz="0" w:space="0" w:color="auto"/>
          </w:divBdr>
        </w:div>
        <w:div w:id="176849936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1070</Characters>
  <Application>Microsoft Office Word</Application>
  <DocSecurity>0</DocSecurity>
  <Lines>8</Lines>
  <Paragraphs>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Intentions de prière universelle – Messe du 7 juin 2024 – Débat autour de la fin</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Liturgie Adjointe</dc:creator>
  <cp:keywords/>
  <dc:description/>
  <cp:lastModifiedBy>Liturgie Adjointe</cp:lastModifiedBy>
  <cp:revision>1</cp:revision>
  <dcterms:created xsi:type="dcterms:W3CDTF">2024-05-30T08:38:00Z</dcterms:created>
  <dcterms:modified xsi:type="dcterms:W3CDTF">2024-05-30T08:41:00Z</dcterms:modified>
</cp:coreProperties>
</file>